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C" w:rsidRP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/>
          <w:color w:val="212121"/>
          <w:kern w:val="0"/>
          <w:sz w:val="32"/>
          <w:szCs w:val="32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>YS-SJB04</w:t>
      </w: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>三角包內袋包裝機（</w:t>
      </w: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 xml:space="preserve">4 </w:t>
      </w: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>磅秤</w:t>
      </w: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>）</w:t>
      </w:r>
      <w:r w:rsidRPr="007E680C">
        <w:rPr>
          <w:rFonts w:ascii="inherit" w:eastAsia="細明體" w:hAnsi="inherit" w:cs="細明體" w:hint="eastAsia"/>
          <w:color w:val="212121"/>
          <w:kern w:val="0"/>
          <w:sz w:val="32"/>
          <w:szCs w:val="32"/>
        </w:rPr>
        <w:t xml:space="preserve"> </w:t>
      </w:r>
    </w:p>
    <w:p w:rsidR="007E680C" w:rsidRP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</w:p>
    <w:p w:rsidR="007E680C" w:rsidRP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JB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尼</w:t>
      </w:r>
      <w:r w:rsidRPr="007E680C">
        <w:rPr>
          <w:rFonts w:ascii="新細明體" w:eastAsia="新細明體" w:hAnsi="新細明體" w:cs="新細明體" w:hint="eastAsia"/>
          <w:color w:val="212121"/>
          <w:kern w:val="0"/>
          <w:szCs w:val="24"/>
        </w:rPr>
        <w:t>龍三角袋包裝機（電子秤系列）（使用尼龍，玉米纖維膜包裝）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1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、適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用於綠茶、紅茶、花茶、咖啡、中國茶、健康茶、中藥茶、顆粒等。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2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、可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用於平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⾯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袋包裝、三角立體包裝等形式的包裝袋。可隨機組合和配置雙數電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⼦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子秤下料。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3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、可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自動完成上料、計量、</w:t>
      </w:r>
      <w:proofErr w:type="gramStart"/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製袋</w:t>
      </w:r>
      <w:proofErr w:type="gramEnd"/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、封口、切斷、計數、成品輸送等功能。</w:t>
      </w:r>
    </w:p>
    <w:p w:rsidR="007E680C" w:rsidRP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4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、選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用進口超聲波封口，電子秤計量下料方式，封口牢固，下料準確。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5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、包裝容量：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1 - 7g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6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、封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口方式：立體封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⼝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、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平包封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⼝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7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、包裝速度：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25-40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包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/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每分鐘。</w:t>
      </w:r>
      <w:r>
        <w:rPr>
          <w:noProof/>
        </w:rPr>
        <w:drawing>
          <wp:inline distT="0" distB="0" distL="0" distR="0" wp14:anchorId="3A394EDB" wp14:editId="4392FD0D">
            <wp:extent cx="2406666" cy="11334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08" cy="11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8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</w:t>
      </w:r>
      <w:proofErr w:type="gramStart"/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製袋尺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寸</w:t>
      </w:r>
      <w:proofErr w:type="gramEnd"/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：長：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60-80 (mm)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寬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: 40-80 (mm)</w:t>
      </w:r>
      <w:bookmarkStart w:id="0" w:name="_GoBack"/>
      <w:bookmarkEnd w:id="0"/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9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、電源：</w:t>
      </w:r>
      <w:proofErr w:type="gramStart"/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220V/ 50Hz/3.0KW</w:t>
      </w:r>
      <w:r>
        <w:rPr>
          <w:rFonts w:ascii="inherit" w:eastAsia="細明體" w:hAnsi="inherit" w:cs="細明體" w:hint="eastAsia"/>
          <w:color w:val="212121"/>
          <w:kern w:val="0"/>
          <w:szCs w:val="24"/>
        </w:rPr>
        <w:t>.</w:t>
      </w:r>
      <w:proofErr w:type="gramEnd"/>
      <w:r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氣源：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&gt;0.6M3/min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10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、整機重量：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約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450KG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。</w:t>
      </w:r>
    </w:p>
    <w:p w:rsidR="007E680C" w:rsidRDefault="007E680C" w:rsidP="007E680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細明體" w:hAnsi="inherit" w:cs="細明體" w:hint="eastAsia"/>
          <w:color w:val="212121"/>
          <w:kern w:val="0"/>
          <w:szCs w:val="24"/>
        </w:rPr>
      </w:pP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 xml:space="preserve"> 11 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、外形尺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⼨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：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1250*1450*2110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（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mm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）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.</w:t>
      </w:r>
      <w:proofErr w:type="gramStart"/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（</w:t>
      </w:r>
      <w:proofErr w:type="gramEnd"/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長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*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寬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*</w:t>
      </w:r>
      <w:r w:rsidRPr="007E680C">
        <w:rPr>
          <w:rFonts w:ascii="Meiryo" w:eastAsia="Meiryo" w:hAnsi="Meiryo" w:cs="Meiryo" w:hint="eastAsia"/>
          <w:color w:val="212121"/>
          <w:kern w:val="0"/>
          <w:szCs w:val="24"/>
        </w:rPr>
        <w:t>⾼</w:t>
      </w:r>
      <w:r w:rsidRPr="007E680C">
        <w:rPr>
          <w:rFonts w:ascii="細明體" w:eastAsia="細明體" w:hAnsi="細明體" w:cs="細明體" w:hint="eastAsia"/>
          <w:color w:val="212121"/>
          <w:kern w:val="0"/>
          <w:szCs w:val="24"/>
        </w:rPr>
        <w:t>）</w:t>
      </w:r>
      <w:r w:rsidRPr="007E680C">
        <w:rPr>
          <w:rFonts w:ascii="inherit" w:eastAsia="細明體" w:hAnsi="inherit" w:cs="細明體" w:hint="eastAsia"/>
          <w:color w:val="212121"/>
          <w:kern w:val="0"/>
          <w:szCs w:val="24"/>
        </w:rPr>
        <w:t>包裝</w:t>
      </w:r>
    </w:p>
    <w:p w:rsidR="00821F34" w:rsidRDefault="007E680C">
      <w:r>
        <w:rPr>
          <w:noProof/>
        </w:rPr>
        <w:drawing>
          <wp:inline distT="0" distB="0" distL="0" distR="0">
            <wp:extent cx="2089346" cy="28765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10" cy="28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F3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0C"/>
    <w:rsid w:val="007E680C"/>
    <w:rsid w:val="00821F34"/>
    <w:rsid w:val="008A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68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8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E68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2018-09-13T14:46:00Z</dcterms:created>
  <dcterms:modified xsi:type="dcterms:W3CDTF">2018-09-13T14:46:00Z</dcterms:modified>
</cp:coreProperties>
</file>